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41" w:rsidRPr="00FF7841" w:rsidRDefault="00CD58E2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58E2">
        <w:rPr>
          <w:rFonts w:ascii="Times New Roman" w:hAnsi="Times New Roman" w:cs="Times New Roman"/>
          <w:sz w:val="24"/>
          <w:szCs w:val="24"/>
        </w:rPr>
        <w:t xml:space="preserve">Муниципальная программа «Развитие общественного здоровья в муниципальном </w:t>
      </w:r>
      <w:r w:rsidR="008C2A79" w:rsidRPr="00CD58E2">
        <w:rPr>
          <w:rFonts w:ascii="Times New Roman" w:hAnsi="Times New Roman" w:cs="Times New Roman"/>
          <w:sz w:val="24"/>
          <w:szCs w:val="24"/>
        </w:rPr>
        <w:t>образовании</w:t>
      </w:r>
      <w:r w:rsidRPr="00CD5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8E2">
        <w:rPr>
          <w:rFonts w:ascii="Times New Roman" w:hAnsi="Times New Roman" w:cs="Times New Roman"/>
          <w:sz w:val="24"/>
          <w:szCs w:val="24"/>
        </w:rPr>
        <w:t>Тогульский</w:t>
      </w:r>
      <w:proofErr w:type="spellEnd"/>
      <w:r w:rsidRPr="00CD58E2">
        <w:rPr>
          <w:rFonts w:ascii="Times New Roman" w:hAnsi="Times New Roman" w:cs="Times New Roman"/>
          <w:sz w:val="24"/>
          <w:szCs w:val="24"/>
        </w:rPr>
        <w:t xml:space="preserve"> район Алтайского края»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4FF">
        <w:rPr>
          <w:rFonts w:ascii="Times New Roman" w:hAnsi="Times New Roman" w:cs="Times New Roman"/>
          <w:bCs/>
          <w:sz w:val="24"/>
          <w:szCs w:val="24"/>
        </w:rPr>
        <w:t>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</w:t>
      </w:r>
      <w:r w:rsidR="008C2A79">
        <w:rPr>
          <w:rFonts w:ascii="Times New Roman" w:hAnsi="Times New Roman" w:cs="Times New Roman"/>
          <w:bCs/>
          <w:sz w:val="24"/>
          <w:szCs w:val="24"/>
        </w:rPr>
        <w:t>4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3515"/>
        <w:gridCol w:w="1211"/>
        <w:gridCol w:w="1204"/>
        <w:gridCol w:w="1539"/>
        <w:gridCol w:w="1461"/>
      </w:tblGrid>
      <w:tr w:rsidR="00F553E6" w:rsidRPr="003B0BC2" w:rsidTr="00812952">
        <w:tc>
          <w:tcPr>
            <w:tcW w:w="640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15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11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коэффициент смертности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промилле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17,9</w:t>
            </w:r>
          </w:p>
        </w:tc>
        <w:tc>
          <w:tcPr>
            <w:tcW w:w="1539" w:type="dxa"/>
          </w:tcPr>
          <w:p w:rsidR="008C2A79" w:rsidRPr="004C1E75" w:rsidRDefault="008C2A79" w:rsidP="008C2A79">
            <w:r>
              <w:t>20,7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смертность женщин трудоспособного возраста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17</w:t>
            </w:r>
          </w:p>
        </w:tc>
        <w:tc>
          <w:tcPr>
            <w:tcW w:w="1539" w:type="dxa"/>
          </w:tcPr>
          <w:p w:rsidR="008C2A79" w:rsidRPr="004C1E75" w:rsidRDefault="008C2A79" w:rsidP="008C2A79">
            <w:r>
              <w:t>8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смертность мужчин трудоспособного возраста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24</w:t>
            </w:r>
          </w:p>
        </w:tc>
        <w:tc>
          <w:tcPr>
            <w:tcW w:w="1539" w:type="dxa"/>
          </w:tcPr>
          <w:p w:rsidR="008C2A79" w:rsidRPr="004C1E75" w:rsidRDefault="008C2A79" w:rsidP="008C2A79">
            <w:r w:rsidRPr="004C1E75">
              <w:t>11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прошедших профилактические осмотры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1100</w:t>
            </w:r>
          </w:p>
        </w:tc>
        <w:tc>
          <w:tcPr>
            <w:tcW w:w="1539" w:type="dxa"/>
          </w:tcPr>
          <w:p w:rsidR="008C2A79" w:rsidRPr="004C1E75" w:rsidRDefault="008C2A79" w:rsidP="008C2A79">
            <w:r w:rsidRPr="004C1E75">
              <w:t xml:space="preserve">3468 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массовых оздоровительных мероприятий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430</w:t>
            </w:r>
          </w:p>
        </w:tc>
        <w:tc>
          <w:tcPr>
            <w:tcW w:w="1539" w:type="dxa"/>
          </w:tcPr>
          <w:p w:rsidR="008C2A79" w:rsidRPr="004C1E75" w:rsidRDefault="008C2A79" w:rsidP="008C2A79">
            <w:r w:rsidRPr="004C1E75">
              <w:t>785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в прессе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21</w:t>
            </w:r>
          </w:p>
        </w:tc>
        <w:tc>
          <w:tcPr>
            <w:tcW w:w="1539" w:type="dxa"/>
          </w:tcPr>
          <w:p w:rsidR="008C2A79" w:rsidRPr="004C1E75" w:rsidRDefault="008C2A79" w:rsidP="008C2A79">
            <w:r w:rsidRPr="004C1E75">
              <w:t>14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Охват населения прививками против гриппа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 xml:space="preserve">3595 </w:t>
            </w:r>
          </w:p>
        </w:tc>
        <w:tc>
          <w:tcPr>
            <w:tcW w:w="1539" w:type="dxa"/>
          </w:tcPr>
          <w:p w:rsidR="008C2A79" w:rsidRPr="004C1E75" w:rsidRDefault="008C2A79" w:rsidP="008C2A79">
            <w:r w:rsidRPr="004C1E75">
              <w:t xml:space="preserve">2960 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8C2A79" w:rsidRPr="003B0BC2" w:rsidTr="00812952">
        <w:tc>
          <w:tcPr>
            <w:tcW w:w="640" w:type="dxa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5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центральной районной больницы врачами</w:t>
            </w:r>
          </w:p>
        </w:tc>
        <w:tc>
          <w:tcPr>
            <w:tcW w:w="1211" w:type="dxa"/>
          </w:tcPr>
          <w:p w:rsidR="008C2A79" w:rsidRPr="00CD58E2" w:rsidRDefault="008C2A79" w:rsidP="008C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C2A79" w:rsidRPr="004C1E75" w:rsidRDefault="008C2A79" w:rsidP="008C2A79">
            <w:r w:rsidRPr="004C1E75">
              <w:t>94</w:t>
            </w:r>
          </w:p>
        </w:tc>
        <w:tc>
          <w:tcPr>
            <w:tcW w:w="1539" w:type="dxa"/>
          </w:tcPr>
          <w:p w:rsidR="008C2A79" w:rsidRDefault="008C2A79" w:rsidP="008C2A79">
            <w:r w:rsidRPr="004C1E75">
              <w:t>90</w:t>
            </w:r>
          </w:p>
        </w:tc>
        <w:tc>
          <w:tcPr>
            <w:tcW w:w="1461" w:type="dxa"/>
            <w:vAlign w:val="center"/>
          </w:tcPr>
          <w:p w:rsidR="008C2A79" w:rsidRPr="00CD58E2" w:rsidRDefault="008C2A79" w:rsidP="008C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:rsidR="00F553E6" w:rsidRPr="008E62EA" w:rsidRDefault="00F553E6" w:rsidP="006A40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D01AB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CD58E2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) х</w:t>
      </w:r>
      <w:r w:rsidR="003D01AB">
        <w:rPr>
          <w:rFonts w:ascii="Times New Roman" w:hAnsi="Times New Roman" w:cs="Times New Roman"/>
          <w:sz w:val="24"/>
          <w:szCs w:val="24"/>
        </w:rPr>
        <w:t>733</w:t>
      </w:r>
      <w:r w:rsidR="006A409E"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E362A9" w:rsidRPr="003B0BC2">
        <w:rPr>
          <w:rFonts w:ascii="Times New Roman" w:hAnsi="Times New Roman" w:cs="Times New Roman"/>
          <w:sz w:val="24"/>
          <w:szCs w:val="24"/>
        </w:rPr>
        <w:t>= 9</w:t>
      </w:r>
      <w:r w:rsidR="008C2A79">
        <w:rPr>
          <w:rFonts w:ascii="Times New Roman" w:hAnsi="Times New Roman" w:cs="Times New Roman"/>
          <w:sz w:val="24"/>
          <w:szCs w:val="24"/>
        </w:rPr>
        <w:t>1</w:t>
      </w:r>
      <w:r w:rsidR="003D01A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E3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2A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6A409E" w:rsidP="00E3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2A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E362A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CD58E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CD58E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CD58E2">
        <w:rPr>
          <w:rFonts w:ascii="Times New Roman" w:hAnsi="Times New Roman" w:cs="Times New Roman"/>
          <w:sz w:val="24"/>
          <w:szCs w:val="24"/>
        </w:rPr>
        <w:t>0</w:t>
      </w:r>
      <w:r w:rsidR="006A409E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CD58E2" w:rsidP="006A4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среди детей дошкольного возраста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CD58E2" w:rsidP="006A409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среди школьников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CD58E2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спортивных мероприятий для пенсионеров и людей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ограниченными физическими воз</w:t>
            </w: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 xml:space="preserve">можностями 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6A409E" w:rsidRPr="00E777B2" w:rsidRDefault="00CD58E2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Изучение состояния здоровья населения труд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оспособного возраста. Анализ ор</w:t>
            </w:r>
            <w:r w:rsidRPr="00CD58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ганизации медицинс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кой и профилакти</w:t>
            </w:r>
            <w:r w:rsidRPr="00CD58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ческой помощи 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6A409E" w:rsidRPr="00E777B2" w:rsidRDefault="00CD58E2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модульных корпоративных программ «Здоровье на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месте» на предприятиях круп</w:t>
            </w: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ного, малого и среднего бизнеса, в бюджетных учреждениях/ организациях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62" w:type="dxa"/>
          </w:tcPr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по профилактике заболеваний и укреплению здоровья в международные и всемирные даты ВОЗ, включая профилактику ДТП 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 (Вс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емирный день борьбы с гипертони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ей 17.05;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сердца 29.09;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трезвости 03.10;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 инсультом 29.10;</w:t>
            </w:r>
          </w:p>
          <w:p w:rsidR="006A409E" w:rsidRPr="00E777B2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 сахарным диабетом 14.11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6A409E" w:rsidRPr="00E777B2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сети клубов и кружков по ин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тересам для пожилых людей на базах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еждений социальной защиты. Орга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и проведение творческих кон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курсов, выставок с участием пожилых людей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змещение информации в СМИ по во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просам ЗОЖ, 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укрепления здо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ровья, ответственного </w:t>
            </w:r>
            <w:proofErr w:type="spellStart"/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 и репр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одуктивного здоровья, НИЗ, грип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па и др.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меропри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ятиям программы на страницах сайта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муниципального обра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Изготовление наружной социальной рекламы для размещения на рекламных конструкциях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еспечение проведения диспансери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населения трудоспособного воз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раста в рамках ПНП «Здравоохранение»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Составление плана маршрутизации взрослого населения из отдаленных сельских территорий для прохождения диспансеризации и профилактических осмотров</w:t>
            </w:r>
          </w:p>
        </w:tc>
        <w:tc>
          <w:tcPr>
            <w:tcW w:w="3191" w:type="dxa"/>
          </w:tcPr>
          <w:p w:rsidR="00AA5C6C" w:rsidRPr="00B41A5D" w:rsidRDefault="00E362A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по обеспечению укомплекто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ванности медицинских организаций медицинскими работниками (врачами и средним медицинским персоналом)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важности и порядке вакцинации против гриппа и других профилактических прививок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777B2" w:rsidRDefault="00E777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D01AB">
        <w:rPr>
          <w:rFonts w:ascii="Times New Roman" w:hAnsi="Times New Roman" w:cs="Times New Roman"/>
          <w:sz w:val="24"/>
          <w:szCs w:val="24"/>
        </w:rPr>
        <w:t>1</w:t>
      </w:r>
      <w:r w:rsidR="00E362A9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D01AB">
        <w:rPr>
          <w:rFonts w:ascii="Times New Roman" w:hAnsi="Times New Roman" w:cs="Times New Roman"/>
          <w:sz w:val="24"/>
          <w:szCs w:val="24"/>
        </w:rPr>
        <w:t>14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A409E">
        <w:rPr>
          <w:rFonts w:ascii="Times New Roman" w:hAnsi="Times New Roman" w:cs="Times New Roman"/>
          <w:sz w:val="24"/>
          <w:szCs w:val="24"/>
        </w:rPr>
        <w:t>7</w:t>
      </w:r>
      <w:r w:rsidR="00E362A9">
        <w:rPr>
          <w:rFonts w:ascii="Times New Roman" w:hAnsi="Times New Roman" w:cs="Times New Roman"/>
          <w:sz w:val="24"/>
          <w:szCs w:val="24"/>
        </w:rPr>
        <w:t>9</w:t>
      </w:r>
      <w:r w:rsidR="006A409E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)/3=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8C2A79">
        <w:rPr>
          <w:rFonts w:ascii="Times New Roman" w:hAnsi="Times New Roman" w:cs="Times New Roman"/>
          <w:sz w:val="24"/>
          <w:szCs w:val="24"/>
        </w:rPr>
        <w:t>91</w:t>
      </w:r>
      <w:bookmarkStart w:id="0" w:name="_GoBack"/>
      <w:bookmarkEnd w:id="0"/>
      <w:r w:rsidR="003D01AB">
        <w:rPr>
          <w:rFonts w:ascii="Times New Roman" w:hAnsi="Times New Roman" w:cs="Times New Roman"/>
          <w:sz w:val="24"/>
          <w:szCs w:val="24"/>
        </w:rPr>
        <w:t>+0+7</w:t>
      </w:r>
      <w:r w:rsidR="00E362A9">
        <w:rPr>
          <w:rFonts w:ascii="Times New Roman" w:hAnsi="Times New Roman" w:cs="Times New Roman"/>
          <w:sz w:val="24"/>
          <w:szCs w:val="24"/>
        </w:rPr>
        <w:t>9</w:t>
      </w:r>
      <w:r w:rsidR="003D01AB">
        <w:rPr>
          <w:rFonts w:ascii="Times New Roman" w:hAnsi="Times New Roman" w:cs="Times New Roman"/>
          <w:sz w:val="24"/>
          <w:szCs w:val="24"/>
        </w:rPr>
        <w:t>)</w:t>
      </w:r>
      <w:r w:rsidRPr="003B0BC2">
        <w:rPr>
          <w:rFonts w:ascii="Times New Roman" w:hAnsi="Times New Roman" w:cs="Times New Roman"/>
          <w:sz w:val="24"/>
          <w:szCs w:val="24"/>
        </w:rPr>
        <w:t>=</w:t>
      </w:r>
      <w:r w:rsidR="003D01AB">
        <w:rPr>
          <w:rFonts w:ascii="Times New Roman" w:hAnsi="Times New Roman" w:cs="Times New Roman"/>
          <w:sz w:val="24"/>
          <w:szCs w:val="24"/>
        </w:rPr>
        <w:t xml:space="preserve"> 5</w:t>
      </w:r>
      <w:r w:rsidR="00E362A9">
        <w:rPr>
          <w:rFonts w:ascii="Times New Roman" w:hAnsi="Times New Roman" w:cs="Times New Roman"/>
          <w:sz w:val="24"/>
          <w:szCs w:val="24"/>
        </w:rPr>
        <w:t>7</w:t>
      </w:r>
      <w:r w:rsidR="003D01A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3D01AB">
        <w:rPr>
          <w:rFonts w:ascii="Times New Roman" w:hAnsi="Times New Roman" w:cs="Times New Roman"/>
          <w:sz w:val="24"/>
          <w:szCs w:val="24"/>
        </w:rPr>
        <w:t>средний уровень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A409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D12551"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1564"/>
    <w:rsid w:val="00165200"/>
    <w:rsid w:val="00175A9D"/>
    <w:rsid w:val="001A0FDC"/>
    <w:rsid w:val="002618E8"/>
    <w:rsid w:val="00287143"/>
    <w:rsid w:val="002E5AB0"/>
    <w:rsid w:val="00370FEF"/>
    <w:rsid w:val="003A7C9E"/>
    <w:rsid w:val="003B0BC2"/>
    <w:rsid w:val="003D01AB"/>
    <w:rsid w:val="00430898"/>
    <w:rsid w:val="004564FF"/>
    <w:rsid w:val="00466689"/>
    <w:rsid w:val="00472E1D"/>
    <w:rsid w:val="00515967"/>
    <w:rsid w:val="0057052F"/>
    <w:rsid w:val="00597AF9"/>
    <w:rsid w:val="006148EA"/>
    <w:rsid w:val="006977F3"/>
    <w:rsid w:val="006A1F4F"/>
    <w:rsid w:val="006A3862"/>
    <w:rsid w:val="006A409E"/>
    <w:rsid w:val="006B526F"/>
    <w:rsid w:val="00773E1A"/>
    <w:rsid w:val="00812952"/>
    <w:rsid w:val="008C2A79"/>
    <w:rsid w:val="008E62EA"/>
    <w:rsid w:val="00937C13"/>
    <w:rsid w:val="00983140"/>
    <w:rsid w:val="009C58B5"/>
    <w:rsid w:val="009C7F38"/>
    <w:rsid w:val="00A6511C"/>
    <w:rsid w:val="00AA5C6C"/>
    <w:rsid w:val="00AF17C2"/>
    <w:rsid w:val="00B2043F"/>
    <w:rsid w:val="00B41A5D"/>
    <w:rsid w:val="00BE64DA"/>
    <w:rsid w:val="00BF3A3C"/>
    <w:rsid w:val="00C66857"/>
    <w:rsid w:val="00C753EC"/>
    <w:rsid w:val="00CD58E2"/>
    <w:rsid w:val="00D12551"/>
    <w:rsid w:val="00E362A9"/>
    <w:rsid w:val="00E45511"/>
    <w:rsid w:val="00E777B2"/>
    <w:rsid w:val="00EC7908"/>
    <w:rsid w:val="00F31A6E"/>
    <w:rsid w:val="00F553E6"/>
    <w:rsid w:val="00F5597D"/>
    <w:rsid w:val="00F84BFF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DA3D6-7DEB-4D23-9D56-FCE452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E7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777B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37</cp:revision>
  <dcterms:created xsi:type="dcterms:W3CDTF">2018-04-06T07:52:00Z</dcterms:created>
  <dcterms:modified xsi:type="dcterms:W3CDTF">2025-04-15T08:29:00Z</dcterms:modified>
</cp:coreProperties>
</file>